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E58" w:rsidRDefault="008F3E58" w:rsidP="00E25A30">
      <w:pPr>
        <w:spacing w:line="216" w:lineRule="auto"/>
        <w:jc w:val="center"/>
        <w:rPr>
          <w:rFonts w:ascii="Times New Roman" w:hAnsi="Times New Roman" w:cs="Times New Roman"/>
          <w:b/>
          <w:sz w:val="32"/>
          <w:szCs w:val="32"/>
          <w:u w:val="single"/>
        </w:rPr>
      </w:pPr>
      <w:r>
        <w:rPr>
          <w:noProof/>
          <w:lang w:eastAsia="fr-FR"/>
        </w:rPr>
        <w:drawing>
          <wp:anchor distT="0" distB="0" distL="114300" distR="114300" simplePos="0" relativeHeight="251661312" behindDoc="0" locked="0" layoutInCell="1" allowOverlap="1" wp14:anchorId="10C8A5EC" wp14:editId="7C920308">
            <wp:simplePos x="0" y="0"/>
            <wp:positionH relativeFrom="margin">
              <wp:posOffset>5046980</wp:posOffset>
            </wp:positionH>
            <wp:positionV relativeFrom="margin">
              <wp:posOffset>84178</wp:posOffset>
            </wp:positionV>
            <wp:extent cx="1111250" cy="694055"/>
            <wp:effectExtent l="0" t="0" r="0" b="0"/>
            <wp:wrapNone/>
            <wp:docPr id="6" name="Image 6" descr="C:\HAND\Logos\Handball\j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ND\Logos\Handball\jd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250" cy="694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E58">
        <w:rPr>
          <w:noProof/>
          <w:sz w:val="40"/>
          <w:szCs w:val="40"/>
          <w:lang w:eastAsia="fr-FR"/>
        </w:rPr>
        <w:drawing>
          <wp:anchor distT="0" distB="0" distL="114300" distR="114300" simplePos="0" relativeHeight="251659264" behindDoc="0" locked="0" layoutInCell="1" allowOverlap="1" wp14:anchorId="6A86B6DA" wp14:editId="4D21B4DE">
            <wp:simplePos x="0" y="0"/>
            <wp:positionH relativeFrom="column">
              <wp:posOffset>-339426</wp:posOffset>
            </wp:positionH>
            <wp:positionV relativeFrom="paragraph">
              <wp:posOffset>137661</wp:posOffset>
            </wp:positionV>
            <wp:extent cx="1413510" cy="598805"/>
            <wp:effectExtent l="0" t="0" r="0" b="0"/>
            <wp:wrapNone/>
            <wp:docPr id="5" name="Image 5" descr="Pré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résentation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351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036F" w:rsidRPr="008F3E58" w:rsidRDefault="008D38BA" w:rsidP="00E25A30">
      <w:pPr>
        <w:spacing w:line="216" w:lineRule="auto"/>
        <w:jc w:val="center"/>
        <w:rPr>
          <w:rFonts w:ascii="Times New Roman" w:hAnsi="Times New Roman" w:cs="Times New Roman"/>
          <w:b/>
          <w:sz w:val="40"/>
          <w:szCs w:val="40"/>
          <w:u w:val="single"/>
        </w:rPr>
      </w:pPr>
      <w:r w:rsidRPr="008F3E58">
        <w:rPr>
          <w:rFonts w:ascii="Times New Roman" w:hAnsi="Times New Roman" w:cs="Times New Roman"/>
          <w:b/>
          <w:sz w:val="40"/>
          <w:szCs w:val="40"/>
          <w:u w:val="single"/>
        </w:rPr>
        <w:t>Le handgolf</w:t>
      </w:r>
    </w:p>
    <w:p w:rsidR="008F3E58" w:rsidRDefault="008F3E58" w:rsidP="00E25A30">
      <w:pPr>
        <w:spacing w:line="216" w:lineRule="auto"/>
        <w:jc w:val="center"/>
        <w:rPr>
          <w:rFonts w:ascii="Times New Roman" w:hAnsi="Times New Roman" w:cs="Times New Roman"/>
          <w:b/>
          <w:sz w:val="32"/>
          <w:szCs w:val="32"/>
          <w:u w:val="single"/>
        </w:rPr>
      </w:pPr>
    </w:p>
    <w:p w:rsidR="008F3E58" w:rsidRPr="00E25A30" w:rsidRDefault="008F3E58" w:rsidP="00E25A30">
      <w:pPr>
        <w:spacing w:line="216" w:lineRule="auto"/>
        <w:jc w:val="center"/>
        <w:rPr>
          <w:rFonts w:ascii="Times New Roman" w:hAnsi="Times New Roman" w:cs="Times New Roman"/>
          <w:b/>
          <w:sz w:val="32"/>
          <w:szCs w:val="32"/>
          <w:u w:val="single"/>
        </w:rPr>
      </w:pPr>
    </w:p>
    <w:p w:rsidR="00E25A30" w:rsidRPr="00E25A30" w:rsidRDefault="00E25A30" w:rsidP="008F3E58">
      <w:pPr>
        <w:spacing w:after="120" w:line="360" w:lineRule="auto"/>
        <w:jc w:val="both"/>
        <w:rPr>
          <w:rFonts w:ascii="Times New Roman" w:hAnsi="Times New Roman" w:cs="Times New Roman"/>
          <w:b/>
          <w:sz w:val="28"/>
          <w:szCs w:val="28"/>
          <w:u w:val="single"/>
        </w:rPr>
      </w:pPr>
      <w:r w:rsidRPr="00E25A30">
        <w:rPr>
          <w:rFonts w:ascii="Times New Roman" w:hAnsi="Times New Roman" w:cs="Times New Roman"/>
          <w:b/>
          <w:sz w:val="28"/>
          <w:szCs w:val="28"/>
          <w:u w:val="single"/>
        </w:rPr>
        <w:t>Préambule :</w:t>
      </w:r>
    </w:p>
    <w:p w:rsidR="001D036F" w:rsidRPr="00E25A30" w:rsidRDefault="001D036F" w:rsidP="008F3E58">
      <w:pPr>
        <w:spacing w:after="120" w:line="360" w:lineRule="auto"/>
        <w:ind w:left="708" w:firstLine="708"/>
        <w:jc w:val="both"/>
        <w:rPr>
          <w:rFonts w:ascii="Times New Roman" w:hAnsi="Times New Roman" w:cs="Times New Roman"/>
          <w:sz w:val="24"/>
          <w:szCs w:val="24"/>
        </w:rPr>
      </w:pPr>
      <w:r w:rsidRPr="00E25A30">
        <w:rPr>
          <w:rFonts w:ascii="Times New Roman" w:hAnsi="Times New Roman" w:cs="Times New Roman"/>
          <w:sz w:val="24"/>
          <w:szCs w:val="24"/>
        </w:rPr>
        <w:t xml:space="preserve">Lors de la formation Jeunes dirigeants organisée par le comité 68 handball, le groupe souhaitait réaliser un projet commun. C’est en mai 2023, lors du dernier </w:t>
      </w:r>
      <w:r w:rsidR="00E25A30">
        <w:rPr>
          <w:rFonts w:ascii="Times New Roman" w:hAnsi="Times New Roman" w:cs="Times New Roman"/>
          <w:sz w:val="24"/>
          <w:szCs w:val="24"/>
        </w:rPr>
        <w:t>regroupement que l’idée du hand</w:t>
      </w:r>
      <w:r w:rsidRPr="00E25A30">
        <w:rPr>
          <w:rFonts w:ascii="Times New Roman" w:hAnsi="Times New Roman" w:cs="Times New Roman"/>
          <w:sz w:val="24"/>
          <w:szCs w:val="24"/>
        </w:rPr>
        <w:t>golf a fait son chemin</w:t>
      </w:r>
    </w:p>
    <w:p w:rsidR="001D036F" w:rsidRPr="00E25A30" w:rsidRDefault="001D036F" w:rsidP="008F3E58">
      <w:pPr>
        <w:spacing w:after="120" w:line="360" w:lineRule="auto"/>
        <w:ind w:left="708" w:firstLine="708"/>
        <w:jc w:val="both"/>
        <w:rPr>
          <w:rFonts w:ascii="Times New Roman" w:hAnsi="Times New Roman" w:cs="Times New Roman"/>
          <w:sz w:val="24"/>
          <w:szCs w:val="24"/>
        </w:rPr>
      </w:pPr>
      <w:r w:rsidRPr="00E25A30">
        <w:rPr>
          <w:rFonts w:ascii="Times New Roman" w:hAnsi="Times New Roman" w:cs="Times New Roman"/>
          <w:sz w:val="24"/>
          <w:szCs w:val="24"/>
        </w:rPr>
        <w:t>Les premières règles ont été établies par les Jeunes Dirigeants du Co</w:t>
      </w:r>
      <w:r w:rsidR="008F3E58">
        <w:rPr>
          <w:rFonts w:ascii="Times New Roman" w:hAnsi="Times New Roman" w:cs="Times New Roman"/>
          <w:sz w:val="24"/>
          <w:szCs w:val="24"/>
        </w:rPr>
        <w:t>mité 68 handball</w:t>
      </w:r>
      <w:r w:rsidR="00E25A30">
        <w:rPr>
          <w:rFonts w:ascii="Times New Roman" w:hAnsi="Times New Roman" w:cs="Times New Roman"/>
          <w:sz w:val="24"/>
          <w:szCs w:val="24"/>
        </w:rPr>
        <w:t>. Le hand</w:t>
      </w:r>
      <w:r w:rsidRPr="00E25A30">
        <w:rPr>
          <w:rFonts w:ascii="Times New Roman" w:hAnsi="Times New Roman" w:cs="Times New Roman"/>
          <w:sz w:val="24"/>
          <w:szCs w:val="24"/>
        </w:rPr>
        <w:t>golf se joue comme le golf, mais au lieu de frapper la balle à l’aide d’un club, le joueur lance une balle vers une cible à la force du bras</w:t>
      </w:r>
    </w:p>
    <w:p w:rsidR="001D036F" w:rsidRPr="00E25A30" w:rsidRDefault="00E25A30" w:rsidP="008F3E58">
      <w:pPr>
        <w:spacing w:after="120" w:line="360" w:lineRule="auto"/>
        <w:jc w:val="both"/>
        <w:rPr>
          <w:rFonts w:ascii="Times New Roman" w:hAnsi="Times New Roman" w:cs="Times New Roman"/>
          <w:b/>
          <w:sz w:val="28"/>
          <w:szCs w:val="28"/>
          <w:u w:val="single"/>
        </w:rPr>
      </w:pPr>
      <w:r w:rsidRPr="00E25A30">
        <w:rPr>
          <w:rFonts w:ascii="Times New Roman" w:hAnsi="Times New Roman" w:cs="Times New Roman"/>
          <w:b/>
          <w:sz w:val="28"/>
          <w:szCs w:val="28"/>
          <w:u w:val="single"/>
        </w:rPr>
        <w:t>L</w:t>
      </w:r>
      <w:r>
        <w:rPr>
          <w:rFonts w:ascii="Times New Roman" w:hAnsi="Times New Roman" w:cs="Times New Roman"/>
          <w:b/>
          <w:sz w:val="28"/>
          <w:szCs w:val="28"/>
          <w:u w:val="single"/>
        </w:rPr>
        <w:t>’objectif de l</w:t>
      </w:r>
      <w:r w:rsidRPr="00E25A30">
        <w:rPr>
          <w:rFonts w:ascii="Times New Roman" w:hAnsi="Times New Roman" w:cs="Times New Roman"/>
          <w:b/>
          <w:sz w:val="28"/>
          <w:szCs w:val="28"/>
          <w:u w:val="single"/>
        </w:rPr>
        <w:t>a pratique du handgolf :</w:t>
      </w:r>
    </w:p>
    <w:p w:rsidR="001D036F" w:rsidRPr="008D38BA" w:rsidRDefault="00E25A30" w:rsidP="008F3E58">
      <w:pPr>
        <w:spacing w:after="120" w:line="360" w:lineRule="auto"/>
        <w:ind w:left="708" w:firstLine="708"/>
        <w:jc w:val="both"/>
        <w:rPr>
          <w:rFonts w:ascii="Times New Roman" w:hAnsi="Times New Roman" w:cs="Times New Roman"/>
          <w:sz w:val="24"/>
          <w:szCs w:val="24"/>
        </w:rPr>
      </w:pPr>
      <w:r w:rsidRPr="008D38BA">
        <w:rPr>
          <w:rFonts w:ascii="Times New Roman" w:eastAsiaTheme="minorEastAsia" w:hAnsi="Times New Roman" w:cs="Times New Roman"/>
          <w:color w:val="000000" w:themeColor="text1"/>
          <w:kern w:val="24"/>
          <w:sz w:val="24"/>
          <w:szCs w:val="24"/>
        </w:rPr>
        <w:t>A</w:t>
      </w:r>
      <w:r w:rsidR="001D036F" w:rsidRPr="008D38BA">
        <w:rPr>
          <w:rFonts w:ascii="Times New Roman" w:eastAsiaTheme="minorEastAsia" w:hAnsi="Times New Roman" w:cs="Times New Roman"/>
          <w:color w:val="000000" w:themeColor="text1"/>
          <w:kern w:val="24"/>
          <w:sz w:val="24"/>
          <w:szCs w:val="24"/>
        </w:rPr>
        <w:t>ccumuler le plus grand nombre de points en visant les différents trous sur la cible centrale dans un laps de temps prédéfini.</w:t>
      </w:r>
      <w:r w:rsidRPr="008D38BA">
        <w:rPr>
          <w:rFonts w:ascii="Times New Roman" w:hAnsi="Times New Roman" w:cs="Times New Roman"/>
          <w:sz w:val="24"/>
          <w:szCs w:val="24"/>
        </w:rPr>
        <w:t xml:space="preserve"> </w:t>
      </w:r>
      <w:r w:rsidRPr="008D38BA">
        <w:rPr>
          <w:rFonts w:ascii="Times New Roman" w:eastAsiaTheme="minorEastAsia" w:hAnsi="Times New Roman" w:cs="Times New Roman"/>
          <w:color w:val="000000" w:themeColor="text1"/>
          <w:kern w:val="24"/>
          <w:sz w:val="24"/>
          <w:szCs w:val="24"/>
        </w:rPr>
        <w:t xml:space="preserve">L’équipe </w:t>
      </w:r>
      <w:r w:rsidR="001D036F" w:rsidRPr="008D38BA">
        <w:rPr>
          <w:rFonts w:ascii="Times New Roman" w:eastAsiaTheme="minorEastAsia" w:hAnsi="Times New Roman" w:cs="Times New Roman"/>
          <w:color w:val="000000" w:themeColor="text1"/>
          <w:kern w:val="24"/>
          <w:sz w:val="24"/>
          <w:szCs w:val="24"/>
        </w:rPr>
        <w:t>qui accumule le plus de points pendant la durée impartie remporte la victoire.</w:t>
      </w:r>
    </w:p>
    <w:p w:rsidR="001D036F" w:rsidRPr="008F3E58" w:rsidRDefault="00E25A30" w:rsidP="008F3E58">
      <w:pPr>
        <w:spacing w:after="120" w:line="360" w:lineRule="auto"/>
        <w:jc w:val="both"/>
        <w:rPr>
          <w:rFonts w:ascii="Times New Roman" w:hAnsi="Times New Roman" w:cs="Times New Roman"/>
          <w:b/>
          <w:sz w:val="28"/>
          <w:szCs w:val="28"/>
          <w:u w:val="single"/>
        </w:rPr>
      </w:pPr>
      <w:r w:rsidRPr="008F3E58">
        <w:rPr>
          <w:rFonts w:ascii="Times New Roman" w:hAnsi="Times New Roman" w:cs="Times New Roman"/>
          <w:b/>
          <w:sz w:val="28"/>
          <w:szCs w:val="28"/>
          <w:u w:val="single"/>
        </w:rPr>
        <w:t>La pratique du handgolf :</w:t>
      </w:r>
    </w:p>
    <w:p w:rsidR="00912400" w:rsidRDefault="00912400" w:rsidP="008F3E58">
      <w:pPr>
        <w:pStyle w:val="Paragraphedeliste"/>
        <w:numPr>
          <w:ilvl w:val="0"/>
          <w:numId w:val="4"/>
        </w:numPr>
        <w:spacing w:after="120" w:line="360" w:lineRule="auto"/>
        <w:jc w:val="both"/>
      </w:pPr>
      <w:r w:rsidRPr="008D38BA">
        <w:t>Jouer au handgolf, c’est pratiquer le hand-ball avec</w:t>
      </w:r>
      <w:r>
        <w:t xml:space="preserve"> élégance. On peut le pratiquer sur un terrain extérieur ou en salle et de différentes façons.</w:t>
      </w:r>
    </w:p>
    <w:p w:rsidR="00912400" w:rsidRDefault="00912400" w:rsidP="008F3E58">
      <w:pPr>
        <w:pStyle w:val="Paragraphedeliste"/>
        <w:numPr>
          <w:ilvl w:val="0"/>
          <w:numId w:val="4"/>
        </w:numPr>
        <w:spacing w:after="120" w:line="360" w:lineRule="auto"/>
        <w:jc w:val="both"/>
      </w:pPr>
      <w:r>
        <w:t xml:space="preserve">Se pratique dans une ambiance chic et détendue. </w:t>
      </w:r>
    </w:p>
    <w:p w:rsidR="00912400" w:rsidRDefault="00912400" w:rsidP="008F3E58">
      <w:pPr>
        <w:pStyle w:val="Paragraphedeliste"/>
        <w:numPr>
          <w:ilvl w:val="0"/>
          <w:numId w:val="4"/>
        </w:numPr>
        <w:spacing w:after="120" w:line="360" w:lineRule="auto"/>
        <w:jc w:val="both"/>
      </w:pPr>
      <w:r>
        <w:t xml:space="preserve">Adapté à tous les publics, le handgolf est un excellent moyen d’améliorer sa précision et son adresse tout en profitant d’un moment de partage particulièrement ludique. </w:t>
      </w:r>
    </w:p>
    <w:p w:rsidR="00912400" w:rsidRDefault="00912400" w:rsidP="008F3E58">
      <w:pPr>
        <w:pStyle w:val="Paragraphedeliste"/>
        <w:numPr>
          <w:ilvl w:val="0"/>
          <w:numId w:val="4"/>
        </w:numPr>
        <w:spacing w:after="120" w:line="360" w:lineRule="auto"/>
        <w:jc w:val="both"/>
      </w:pPr>
      <w:r>
        <w:t xml:space="preserve">Jouer à plusieurs ou jouer en famille ou entre amis, la joie de ce moment partagé n’en sera que plus grande. </w:t>
      </w:r>
    </w:p>
    <w:p w:rsidR="001D036F" w:rsidRPr="00912400" w:rsidRDefault="00912400" w:rsidP="008F3E58">
      <w:pPr>
        <w:spacing w:after="120" w:line="360" w:lineRule="auto"/>
        <w:jc w:val="both"/>
        <w:rPr>
          <w:rFonts w:ascii="Times New Roman" w:hAnsi="Times New Roman" w:cs="Times New Roman"/>
          <w:b/>
          <w:sz w:val="28"/>
          <w:szCs w:val="28"/>
          <w:u w:val="single"/>
        </w:rPr>
      </w:pPr>
      <w:r w:rsidRPr="00912400">
        <w:rPr>
          <w:rFonts w:ascii="Times New Roman" w:hAnsi="Times New Roman" w:cs="Times New Roman"/>
          <w:b/>
          <w:noProof/>
          <w:sz w:val="28"/>
          <w:szCs w:val="28"/>
          <w:u w:val="single"/>
          <w:lang w:eastAsia="fr-FR"/>
        </w:rPr>
        <w:t>Règlement :</w:t>
      </w:r>
    </w:p>
    <w:p w:rsidR="001D036F" w:rsidRPr="008D38BA" w:rsidRDefault="00912400" w:rsidP="008F3E58">
      <w:pPr>
        <w:pStyle w:val="Paragraphedeliste"/>
        <w:numPr>
          <w:ilvl w:val="0"/>
          <w:numId w:val="6"/>
        </w:numPr>
        <w:spacing w:after="120" w:line="360" w:lineRule="auto"/>
        <w:ind w:left="1068"/>
        <w:jc w:val="both"/>
        <w:rPr>
          <w:rFonts w:eastAsiaTheme="minorEastAsia"/>
          <w:color w:val="000000" w:themeColor="text1"/>
          <w:kern w:val="24"/>
        </w:rPr>
      </w:pPr>
      <w:r w:rsidRPr="008D38BA">
        <w:rPr>
          <w:rFonts w:eastAsiaTheme="minorEastAsia"/>
          <w:color w:val="000000" w:themeColor="text1"/>
          <w:kern w:val="24"/>
        </w:rPr>
        <w:t>Une</w:t>
      </w:r>
      <w:r w:rsidR="001D036F" w:rsidRPr="008D38BA">
        <w:rPr>
          <w:rFonts w:eastAsiaTheme="minorEastAsia"/>
          <w:color w:val="000000" w:themeColor="text1"/>
          <w:kern w:val="24"/>
        </w:rPr>
        <w:t xml:space="preserve"> équip</w:t>
      </w:r>
      <w:r w:rsidRPr="008D38BA">
        <w:rPr>
          <w:rFonts w:eastAsiaTheme="minorEastAsia"/>
          <w:kern w:val="24"/>
        </w:rPr>
        <w:t xml:space="preserve">e est composée de 4 joueurs et de 2 remplaçants. </w:t>
      </w:r>
      <w:r w:rsidR="008F3E58">
        <w:rPr>
          <w:rFonts w:eastAsiaTheme="minorEastAsia"/>
          <w:kern w:val="24"/>
        </w:rPr>
        <w:t>Elle</w:t>
      </w:r>
      <w:r w:rsidR="001D036F" w:rsidRPr="008D38BA">
        <w:rPr>
          <w:rFonts w:eastAsiaTheme="minorEastAsia"/>
          <w:kern w:val="24"/>
        </w:rPr>
        <w:t xml:space="preserve"> </w:t>
      </w:r>
      <w:r w:rsidRPr="008D38BA">
        <w:rPr>
          <w:rFonts w:eastAsiaTheme="minorEastAsia"/>
          <w:kern w:val="24"/>
        </w:rPr>
        <w:t>peut</w:t>
      </w:r>
      <w:r w:rsidR="001D036F" w:rsidRPr="008D38BA">
        <w:rPr>
          <w:rFonts w:eastAsiaTheme="minorEastAsia"/>
          <w:kern w:val="24"/>
        </w:rPr>
        <w:t xml:space="preserve"> </w:t>
      </w:r>
      <w:r w:rsidR="009F7B3E">
        <w:rPr>
          <w:rFonts w:eastAsiaTheme="minorEastAsia"/>
          <w:color w:val="000000" w:themeColor="text1"/>
          <w:kern w:val="24"/>
        </w:rPr>
        <w:t>être mixte</w:t>
      </w:r>
      <w:r w:rsidRPr="008D38BA">
        <w:rPr>
          <w:rFonts w:eastAsiaTheme="minorEastAsia"/>
          <w:color w:val="000000" w:themeColor="text1"/>
          <w:kern w:val="24"/>
        </w:rPr>
        <w:t xml:space="preserve"> et de 7 à 77 </w:t>
      </w:r>
      <w:r w:rsidR="001D036F" w:rsidRPr="008D38BA">
        <w:rPr>
          <w:rFonts w:eastAsiaTheme="minorEastAsia"/>
          <w:color w:val="000000" w:themeColor="text1"/>
          <w:kern w:val="24"/>
        </w:rPr>
        <w:t>ans.</w:t>
      </w:r>
    </w:p>
    <w:p w:rsidR="000F3A28" w:rsidRPr="008D38BA" w:rsidRDefault="000F3A28" w:rsidP="008F3E58">
      <w:pPr>
        <w:pStyle w:val="Paragraphedeliste"/>
        <w:numPr>
          <w:ilvl w:val="0"/>
          <w:numId w:val="6"/>
        </w:numPr>
        <w:spacing w:after="120" w:line="360" w:lineRule="auto"/>
        <w:ind w:left="1068"/>
        <w:jc w:val="both"/>
        <w:rPr>
          <w:rFonts w:eastAsiaTheme="minorHAnsi"/>
        </w:rPr>
      </w:pPr>
      <w:r w:rsidRPr="008D38BA">
        <w:t xml:space="preserve">Respecte une identité vestimentaire pour toute l’équipe </w:t>
      </w:r>
    </w:p>
    <w:p w:rsidR="001D036F" w:rsidRPr="008D38BA" w:rsidRDefault="001D036F" w:rsidP="008F3E58">
      <w:pPr>
        <w:pStyle w:val="Paragraphedeliste"/>
        <w:numPr>
          <w:ilvl w:val="0"/>
          <w:numId w:val="6"/>
        </w:numPr>
        <w:spacing w:after="120" w:line="360" w:lineRule="auto"/>
        <w:ind w:left="1068"/>
        <w:jc w:val="both"/>
      </w:pPr>
      <w:r w:rsidRPr="008D38BA">
        <w:rPr>
          <w:rFonts w:eastAsiaTheme="minorEastAsia"/>
          <w:color w:val="000000" w:themeColor="text1"/>
          <w:kern w:val="24"/>
        </w:rPr>
        <w:t>La balle doit être jouée en une seule fois et le pied ne doit pas dépasser la ligne (pénalité 1pt).</w:t>
      </w:r>
    </w:p>
    <w:p w:rsidR="001D036F" w:rsidRPr="008D38BA" w:rsidRDefault="001D036F" w:rsidP="008F3E58">
      <w:pPr>
        <w:pStyle w:val="Paragraphedeliste"/>
        <w:numPr>
          <w:ilvl w:val="0"/>
          <w:numId w:val="6"/>
        </w:numPr>
        <w:spacing w:after="120" w:line="360" w:lineRule="auto"/>
        <w:ind w:left="1068"/>
        <w:jc w:val="both"/>
      </w:pPr>
      <w:r w:rsidRPr="008D38BA">
        <w:rPr>
          <w:rFonts w:eastAsiaTheme="minorEastAsia"/>
          <w:color w:val="000000" w:themeColor="text1"/>
          <w:kern w:val="24"/>
        </w:rPr>
        <w:t>La balle doit être facilement identifiable par équipe (pénalité 1pt si le joueur se trompe de balle).</w:t>
      </w:r>
    </w:p>
    <w:p w:rsidR="001D036F" w:rsidRPr="008D38BA" w:rsidRDefault="001D036F" w:rsidP="008F3E58">
      <w:pPr>
        <w:pStyle w:val="Paragraphedeliste"/>
        <w:numPr>
          <w:ilvl w:val="0"/>
          <w:numId w:val="6"/>
        </w:numPr>
        <w:spacing w:after="120" w:line="360" w:lineRule="auto"/>
        <w:ind w:left="1068"/>
        <w:jc w:val="both"/>
      </w:pPr>
      <w:r w:rsidRPr="008D38BA">
        <w:rPr>
          <w:rFonts w:eastAsiaTheme="minorEastAsia"/>
          <w:color w:val="000000" w:themeColor="text1"/>
          <w:kern w:val="24"/>
        </w:rPr>
        <w:lastRenderedPageBreak/>
        <w:t xml:space="preserve">Le premier tir se joue au coup de sifflet de l’arbitre, le </w:t>
      </w:r>
      <w:r w:rsidR="000F3A28" w:rsidRPr="008D38BA">
        <w:rPr>
          <w:rFonts w:eastAsiaTheme="minorEastAsia"/>
          <w:color w:val="000000" w:themeColor="text1"/>
          <w:kern w:val="24"/>
        </w:rPr>
        <w:t>jeu est ensuite libre pendant 8</w:t>
      </w:r>
      <w:r w:rsidRPr="008D38BA">
        <w:rPr>
          <w:rFonts w:eastAsiaTheme="minorEastAsia"/>
          <w:color w:val="000000" w:themeColor="text1"/>
          <w:kern w:val="24"/>
        </w:rPr>
        <w:t xml:space="preserve"> minutes.</w:t>
      </w:r>
    </w:p>
    <w:p w:rsidR="001D036F" w:rsidRPr="008D38BA" w:rsidRDefault="001D036F" w:rsidP="008F3E58">
      <w:pPr>
        <w:pStyle w:val="Paragraphedeliste"/>
        <w:numPr>
          <w:ilvl w:val="0"/>
          <w:numId w:val="6"/>
        </w:numPr>
        <w:spacing w:after="120" w:line="360" w:lineRule="auto"/>
        <w:ind w:left="1068"/>
        <w:jc w:val="both"/>
      </w:pPr>
      <w:r w:rsidRPr="008D38BA">
        <w:rPr>
          <w:rFonts w:eastAsiaTheme="minorEastAsia"/>
          <w:color w:val="000000" w:themeColor="text1"/>
          <w:kern w:val="24"/>
        </w:rPr>
        <w:t>Chaque joueur récupère sa balle lorsque toute son équipe a tiré. L’équipe peut tirer une fois tous les joueurs revenus.</w:t>
      </w:r>
    </w:p>
    <w:p w:rsidR="001D036F" w:rsidRPr="008D38BA" w:rsidRDefault="001D036F" w:rsidP="008F3E58">
      <w:pPr>
        <w:pStyle w:val="Paragraphedeliste"/>
        <w:numPr>
          <w:ilvl w:val="0"/>
          <w:numId w:val="6"/>
        </w:numPr>
        <w:spacing w:after="120" w:line="360" w:lineRule="auto"/>
        <w:ind w:left="1068"/>
        <w:jc w:val="both"/>
      </w:pPr>
      <w:r w:rsidRPr="008D38BA">
        <w:rPr>
          <w:rFonts w:eastAsiaTheme="minorEastAsia"/>
          <w:color w:val="000000" w:themeColor="text1"/>
          <w:kern w:val="24"/>
        </w:rPr>
        <w:t>Les joueurs jouent chacun leur tour (pas en même temps).</w:t>
      </w:r>
    </w:p>
    <w:p w:rsidR="001D036F" w:rsidRPr="008D38BA" w:rsidRDefault="001D036F" w:rsidP="008F3E58">
      <w:pPr>
        <w:pStyle w:val="Paragraphedeliste"/>
        <w:numPr>
          <w:ilvl w:val="0"/>
          <w:numId w:val="6"/>
        </w:numPr>
        <w:spacing w:after="120" w:line="360" w:lineRule="auto"/>
        <w:ind w:left="1068"/>
        <w:jc w:val="both"/>
      </w:pPr>
      <w:r w:rsidRPr="008D38BA">
        <w:rPr>
          <w:rFonts w:eastAsiaTheme="minorEastAsia"/>
          <w:color w:val="000000" w:themeColor="text1"/>
          <w:kern w:val="24"/>
        </w:rPr>
        <w:t>La valeur de la cible donne le nombre de points et ces points s’additionnent durant le temps de jeu.</w:t>
      </w:r>
    </w:p>
    <w:p w:rsidR="001D036F" w:rsidRPr="008D38BA" w:rsidRDefault="001D036F" w:rsidP="008F3E58">
      <w:pPr>
        <w:pStyle w:val="Paragraphedeliste"/>
        <w:numPr>
          <w:ilvl w:val="0"/>
          <w:numId w:val="6"/>
        </w:numPr>
        <w:spacing w:after="120" w:line="360" w:lineRule="auto"/>
        <w:ind w:left="1068"/>
        <w:jc w:val="both"/>
      </w:pPr>
      <w:r w:rsidRPr="008D38BA">
        <w:rPr>
          <w:rFonts w:eastAsiaTheme="minorEastAsia"/>
          <w:color w:val="000000" w:themeColor="text1"/>
          <w:kern w:val="24"/>
        </w:rPr>
        <w:t>La distance de jeu dépend de l'âge du joueur (5m pour les u11, 8m pour les U13, 10m pour les U15 et U18, 12m pour les SF et 15m pour les SM).</w:t>
      </w:r>
    </w:p>
    <w:p w:rsidR="001D036F" w:rsidRPr="008D38BA" w:rsidRDefault="001D036F" w:rsidP="008F3E58">
      <w:pPr>
        <w:pStyle w:val="Paragraphedeliste"/>
        <w:numPr>
          <w:ilvl w:val="0"/>
          <w:numId w:val="6"/>
        </w:numPr>
        <w:spacing w:after="120" w:line="360" w:lineRule="auto"/>
        <w:ind w:left="1068"/>
        <w:jc w:val="both"/>
      </w:pPr>
      <w:r w:rsidRPr="008D38BA">
        <w:rPr>
          <w:rFonts w:eastAsiaTheme="minorEastAsia"/>
          <w:color w:val="000000" w:themeColor="text1"/>
          <w:kern w:val="24"/>
        </w:rPr>
        <w:t xml:space="preserve">L’équipe ayant accumulé le plus de </w:t>
      </w:r>
      <w:r w:rsidRPr="008D38BA">
        <w:rPr>
          <w:rFonts w:eastAsiaTheme="minorEastAsia"/>
          <w:kern w:val="24"/>
        </w:rPr>
        <w:t>point</w:t>
      </w:r>
      <w:r w:rsidR="009F7B3E">
        <w:rPr>
          <w:rFonts w:eastAsiaTheme="minorEastAsia"/>
          <w:kern w:val="24"/>
        </w:rPr>
        <w:t>s</w:t>
      </w:r>
      <w:r w:rsidRPr="008D38BA">
        <w:rPr>
          <w:rFonts w:eastAsiaTheme="minorEastAsia"/>
          <w:kern w:val="24"/>
        </w:rPr>
        <w:t xml:space="preserve"> à la fin du temps de jeu est déclaré</w:t>
      </w:r>
      <w:r w:rsidR="009F7B3E">
        <w:rPr>
          <w:rFonts w:eastAsiaTheme="minorEastAsia"/>
          <w:kern w:val="24"/>
        </w:rPr>
        <w:t>e</w:t>
      </w:r>
      <w:r w:rsidRPr="008D38BA">
        <w:rPr>
          <w:rFonts w:eastAsiaTheme="minorEastAsia"/>
          <w:kern w:val="24"/>
        </w:rPr>
        <w:t xml:space="preserve"> </w:t>
      </w:r>
      <w:r w:rsidRPr="008D38BA">
        <w:rPr>
          <w:rFonts w:eastAsiaTheme="minorEastAsia"/>
          <w:color w:val="000000" w:themeColor="text1"/>
          <w:kern w:val="24"/>
        </w:rPr>
        <w:t xml:space="preserve">vainqueur. </w:t>
      </w:r>
    </w:p>
    <w:p w:rsidR="000811A9" w:rsidRPr="008D38BA" w:rsidRDefault="000811A9" w:rsidP="008F3E58">
      <w:pPr>
        <w:pStyle w:val="Paragraphedeliste"/>
        <w:numPr>
          <w:ilvl w:val="0"/>
          <w:numId w:val="6"/>
        </w:numPr>
        <w:spacing w:after="120" w:line="360" w:lineRule="auto"/>
        <w:ind w:left="1068"/>
        <w:jc w:val="both"/>
      </w:pPr>
      <w:r w:rsidRPr="008D38BA">
        <w:rPr>
          <w:rFonts w:eastAsiaTheme="minorEastAsia"/>
          <w:color w:val="000000" w:themeColor="text1"/>
          <w:kern w:val="24"/>
        </w:rPr>
        <w:t>Entraîne un avertissement pour la première fois</w:t>
      </w:r>
      <w:r w:rsidR="009F7B3E">
        <w:rPr>
          <w:rFonts w:eastAsiaTheme="minorEastAsia"/>
          <w:color w:val="000000" w:themeColor="text1"/>
          <w:kern w:val="24"/>
        </w:rPr>
        <w:t>,</w:t>
      </w:r>
      <w:r w:rsidRPr="008D38BA">
        <w:rPr>
          <w:rFonts w:eastAsiaTheme="minorEastAsia"/>
          <w:color w:val="000000" w:themeColor="text1"/>
          <w:kern w:val="24"/>
        </w:rPr>
        <w:t xml:space="preserve"> puis un point de pénalité en cas de récidive pour :</w:t>
      </w:r>
    </w:p>
    <w:p w:rsidR="000811A9" w:rsidRPr="008D38BA" w:rsidRDefault="000F3A28" w:rsidP="008F3E58">
      <w:pPr>
        <w:pStyle w:val="Paragraphedeliste"/>
        <w:numPr>
          <w:ilvl w:val="2"/>
          <w:numId w:val="7"/>
        </w:numPr>
        <w:spacing w:after="120" w:line="360" w:lineRule="auto"/>
        <w:ind w:left="2508"/>
        <w:jc w:val="both"/>
      </w:pPr>
      <w:r w:rsidRPr="008D38BA">
        <w:rPr>
          <w:rFonts w:eastAsiaTheme="minorEastAsia"/>
          <w:color w:val="000000" w:themeColor="text1"/>
          <w:kern w:val="24"/>
        </w:rPr>
        <w:t>Non-respect</w:t>
      </w:r>
      <w:r w:rsidR="000811A9" w:rsidRPr="008D38BA">
        <w:rPr>
          <w:rFonts w:eastAsiaTheme="minorEastAsia"/>
          <w:color w:val="000000" w:themeColor="text1"/>
          <w:kern w:val="24"/>
        </w:rPr>
        <w:t xml:space="preserve"> des règles du jeu (la courtoisie fait partie des règles du jeu)</w:t>
      </w:r>
    </w:p>
    <w:p w:rsidR="000811A9" w:rsidRPr="008D38BA" w:rsidRDefault="000811A9" w:rsidP="008F3E58">
      <w:pPr>
        <w:pStyle w:val="Paragraphedeliste"/>
        <w:numPr>
          <w:ilvl w:val="2"/>
          <w:numId w:val="7"/>
        </w:numPr>
        <w:spacing w:after="120" w:line="360" w:lineRule="auto"/>
        <w:ind w:left="2508"/>
        <w:jc w:val="both"/>
      </w:pPr>
      <w:r w:rsidRPr="008D38BA">
        <w:rPr>
          <w:rFonts w:eastAsiaTheme="minorEastAsia"/>
          <w:color w:val="000000" w:themeColor="text1"/>
          <w:kern w:val="24"/>
        </w:rPr>
        <w:t>Ne pas respecter la flore, la faune, les promeneurs, à l’extérieur</w:t>
      </w:r>
    </w:p>
    <w:p w:rsidR="000811A9" w:rsidRPr="008D38BA" w:rsidRDefault="000811A9" w:rsidP="008F3E58">
      <w:pPr>
        <w:pStyle w:val="Paragraphedeliste"/>
        <w:numPr>
          <w:ilvl w:val="2"/>
          <w:numId w:val="7"/>
        </w:numPr>
        <w:spacing w:after="120" w:line="360" w:lineRule="auto"/>
        <w:ind w:left="2508"/>
        <w:jc w:val="both"/>
      </w:pPr>
      <w:r w:rsidRPr="008D38BA">
        <w:rPr>
          <w:rFonts w:eastAsiaTheme="minorEastAsia"/>
          <w:color w:val="000000" w:themeColor="text1"/>
          <w:kern w:val="24"/>
        </w:rPr>
        <w:t>Distraire les autres joueurs</w:t>
      </w:r>
    </w:p>
    <w:p w:rsidR="000811A9" w:rsidRPr="008D38BA" w:rsidRDefault="000811A9" w:rsidP="008F3E58">
      <w:pPr>
        <w:pStyle w:val="Paragraphedeliste"/>
        <w:numPr>
          <w:ilvl w:val="2"/>
          <w:numId w:val="7"/>
        </w:numPr>
        <w:spacing w:after="120" w:line="360" w:lineRule="auto"/>
        <w:ind w:left="2508"/>
        <w:jc w:val="both"/>
      </w:pPr>
      <w:r w:rsidRPr="008D38BA">
        <w:rPr>
          <w:rFonts w:eastAsiaTheme="minorEastAsia"/>
          <w:color w:val="000000" w:themeColor="text1"/>
          <w:kern w:val="24"/>
        </w:rPr>
        <w:t>Ne pas respecter le matériel</w:t>
      </w:r>
    </w:p>
    <w:p w:rsidR="00B8213B" w:rsidRPr="008D38BA" w:rsidRDefault="008D38BA" w:rsidP="008F3E58">
      <w:pPr>
        <w:pStyle w:val="Paragraphedeliste"/>
        <w:numPr>
          <w:ilvl w:val="0"/>
          <w:numId w:val="6"/>
        </w:numPr>
        <w:spacing w:after="120" w:line="360" w:lineRule="auto"/>
        <w:ind w:left="1068"/>
        <w:jc w:val="both"/>
      </w:pPr>
      <w:r w:rsidRPr="008D38BA">
        <w:t>A la fin du parcours :</w:t>
      </w:r>
    </w:p>
    <w:p w:rsidR="008D38BA" w:rsidRPr="008D38BA" w:rsidRDefault="008D38BA" w:rsidP="008F3E58">
      <w:pPr>
        <w:pStyle w:val="Paragraphedeliste"/>
        <w:numPr>
          <w:ilvl w:val="2"/>
          <w:numId w:val="8"/>
        </w:numPr>
        <w:spacing w:after="120" w:line="360" w:lineRule="auto"/>
        <w:ind w:left="2508"/>
        <w:jc w:val="both"/>
      </w:pPr>
      <w:r w:rsidRPr="008D38BA">
        <w:t xml:space="preserve">Additionner le nombre total de points obtenus par l’équipe, retirer les éventuels points de pénalité. </w:t>
      </w:r>
    </w:p>
    <w:p w:rsidR="008D38BA" w:rsidRPr="008D38BA" w:rsidRDefault="008D38BA" w:rsidP="008F3E58">
      <w:pPr>
        <w:pStyle w:val="Paragraphedeliste"/>
        <w:numPr>
          <w:ilvl w:val="2"/>
          <w:numId w:val="8"/>
        </w:numPr>
        <w:spacing w:after="120" w:line="360" w:lineRule="auto"/>
        <w:ind w:left="2508"/>
        <w:jc w:val="both"/>
      </w:pPr>
      <w:r w:rsidRPr="008D38BA">
        <w:t>Le vainqueur est l’équipe qui a obtenu</w:t>
      </w:r>
      <w:r w:rsidR="009F7B3E">
        <w:t>e</w:t>
      </w:r>
      <w:bookmarkStart w:id="0" w:name="_GoBack"/>
      <w:bookmarkEnd w:id="0"/>
      <w:r>
        <w:t xml:space="preserve"> le plus de points durant les 8</w:t>
      </w:r>
      <w:r w:rsidRPr="008D38BA">
        <w:t xml:space="preserve"> minutes</w:t>
      </w:r>
    </w:p>
    <w:p w:rsidR="001D036F" w:rsidRPr="008D38BA" w:rsidRDefault="008D38BA" w:rsidP="008F3E58">
      <w:pPr>
        <w:pStyle w:val="Paragraphedeliste"/>
        <w:numPr>
          <w:ilvl w:val="0"/>
          <w:numId w:val="6"/>
        </w:numPr>
        <w:spacing w:after="120" w:line="360" w:lineRule="auto"/>
        <w:ind w:left="1068"/>
        <w:jc w:val="both"/>
      </w:pPr>
      <w:r w:rsidRPr="008D38BA">
        <w:t>Le ballon suivant l’âge des joueurs :</w:t>
      </w:r>
    </w:p>
    <w:p w:rsidR="008D38BA" w:rsidRPr="008D38BA" w:rsidRDefault="008D38BA" w:rsidP="008F3E58">
      <w:pPr>
        <w:pStyle w:val="Paragraphedeliste"/>
        <w:numPr>
          <w:ilvl w:val="2"/>
          <w:numId w:val="9"/>
        </w:numPr>
        <w:spacing w:after="120" w:line="360" w:lineRule="auto"/>
        <w:ind w:left="2508"/>
        <w:jc w:val="both"/>
      </w:pPr>
      <w:r w:rsidRPr="008D38BA">
        <w:t>58 à 60 cm et 425 à 475 g (dimension IHF 3) pour les équipes masculines et jeunes masculines (au-dessus de 16 ans)</w:t>
      </w:r>
    </w:p>
    <w:p w:rsidR="008D38BA" w:rsidRPr="008D38BA" w:rsidRDefault="008D38BA" w:rsidP="008F3E58">
      <w:pPr>
        <w:pStyle w:val="Paragraphedeliste"/>
        <w:numPr>
          <w:ilvl w:val="2"/>
          <w:numId w:val="9"/>
        </w:numPr>
        <w:spacing w:after="120" w:line="360" w:lineRule="auto"/>
        <w:ind w:left="2508"/>
        <w:jc w:val="both"/>
      </w:pPr>
      <w:r w:rsidRPr="008D38BA">
        <w:t>54 à 56 cm et 325 à 375 g (dimension IHF 2) pour les équipes féminines et jeunes féminines (au-dessus de 14 ans) et jeunes masculines (12 à 16 ans)</w:t>
      </w:r>
    </w:p>
    <w:p w:rsidR="008D38BA" w:rsidRPr="008D38BA" w:rsidRDefault="008D38BA" w:rsidP="008F3E58">
      <w:pPr>
        <w:pStyle w:val="Paragraphedeliste"/>
        <w:numPr>
          <w:ilvl w:val="2"/>
          <w:numId w:val="9"/>
        </w:numPr>
        <w:spacing w:after="120" w:line="360" w:lineRule="auto"/>
        <w:ind w:left="2508"/>
      </w:pPr>
      <w:r w:rsidRPr="008D38BA">
        <w:t>50 à 52 cm et 290 à 330 g (dimension IHF 1) pour les équipes jeunes féminines (8 à 14 ans) et jeunes masculines (8 à 12 ans)</w:t>
      </w:r>
    </w:p>
    <w:sectPr w:rsidR="008D38BA" w:rsidRPr="008D38BA" w:rsidSect="004D529B">
      <w:footerReference w:type="default" r:id="rId10"/>
      <w:pgSz w:w="11906" w:h="16838"/>
      <w:pgMar w:top="851" w:right="1416"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341" w:rsidRDefault="00376341" w:rsidP="004D529B">
      <w:pPr>
        <w:spacing w:after="0" w:line="240" w:lineRule="auto"/>
      </w:pPr>
      <w:r>
        <w:separator/>
      </w:r>
    </w:p>
  </w:endnote>
  <w:endnote w:type="continuationSeparator" w:id="0">
    <w:p w:rsidR="00376341" w:rsidRDefault="00376341" w:rsidP="004D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29B" w:rsidRPr="004D529B" w:rsidRDefault="004D529B" w:rsidP="004D529B">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Le handgolf</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9F7B3E" w:rsidRPr="009F7B3E">
      <w:rPr>
        <w:rFonts w:asciiTheme="majorHAnsi" w:eastAsiaTheme="majorEastAsia" w:hAnsiTheme="majorHAnsi" w:cstheme="majorBidi"/>
        <w:noProof/>
      </w:rPr>
      <w:t>1</w:t>
    </w:r>
    <w:r>
      <w:rPr>
        <w:rFonts w:asciiTheme="majorHAnsi" w:eastAsiaTheme="majorEastAsia" w:hAnsiTheme="majorHAnsi" w:cstheme="majorBidi"/>
      </w:rPr>
      <w:fldChar w:fldCharType="end"/>
    </w:r>
    <w:r>
      <w:rPr>
        <w:rFonts w:asciiTheme="majorHAnsi" w:eastAsiaTheme="majorEastAsia" w:hAnsiTheme="majorHAnsi" w:cstheme="majorBidi"/>
      </w:rPr>
      <w:t xml:space="preserve"> /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341" w:rsidRDefault="00376341" w:rsidP="004D529B">
      <w:pPr>
        <w:spacing w:after="0" w:line="240" w:lineRule="auto"/>
      </w:pPr>
      <w:r>
        <w:separator/>
      </w:r>
    </w:p>
  </w:footnote>
  <w:footnote w:type="continuationSeparator" w:id="0">
    <w:p w:rsidR="00376341" w:rsidRDefault="00376341" w:rsidP="004D5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007"/>
    <w:multiLevelType w:val="hybridMultilevel"/>
    <w:tmpl w:val="673E2A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DED202D"/>
    <w:multiLevelType w:val="hybridMultilevel"/>
    <w:tmpl w:val="519AF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F87C2F"/>
    <w:multiLevelType w:val="hybridMultilevel"/>
    <w:tmpl w:val="F5AA3B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CB6531"/>
    <w:multiLevelType w:val="hybridMultilevel"/>
    <w:tmpl w:val="A4F6EC86"/>
    <w:lvl w:ilvl="0" w:tplc="51D4BCA6">
      <w:start w:val="1"/>
      <w:numFmt w:val="bullet"/>
      <w:lvlText w:val="•"/>
      <w:lvlJc w:val="left"/>
      <w:pPr>
        <w:tabs>
          <w:tab w:val="num" w:pos="720"/>
        </w:tabs>
        <w:ind w:left="720" w:hanging="360"/>
      </w:pPr>
      <w:rPr>
        <w:rFonts w:ascii="Arial" w:hAnsi="Arial" w:hint="default"/>
      </w:rPr>
    </w:lvl>
    <w:lvl w:ilvl="1" w:tplc="E2EAD08C" w:tentative="1">
      <w:start w:val="1"/>
      <w:numFmt w:val="bullet"/>
      <w:lvlText w:val="•"/>
      <w:lvlJc w:val="left"/>
      <w:pPr>
        <w:tabs>
          <w:tab w:val="num" w:pos="1440"/>
        </w:tabs>
        <w:ind w:left="1440" w:hanging="360"/>
      </w:pPr>
      <w:rPr>
        <w:rFonts w:ascii="Arial" w:hAnsi="Arial" w:hint="default"/>
      </w:rPr>
    </w:lvl>
    <w:lvl w:ilvl="2" w:tplc="00F29310" w:tentative="1">
      <w:start w:val="1"/>
      <w:numFmt w:val="bullet"/>
      <w:lvlText w:val="•"/>
      <w:lvlJc w:val="left"/>
      <w:pPr>
        <w:tabs>
          <w:tab w:val="num" w:pos="2160"/>
        </w:tabs>
        <w:ind w:left="2160" w:hanging="360"/>
      </w:pPr>
      <w:rPr>
        <w:rFonts w:ascii="Arial" w:hAnsi="Arial" w:hint="default"/>
      </w:rPr>
    </w:lvl>
    <w:lvl w:ilvl="3" w:tplc="6E24BA32" w:tentative="1">
      <w:start w:val="1"/>
      <w:numFmt w:val="bullet"/>
      <w:lvlText w:val="•"/>
      <w:lvlJc w:val="left"/>
      <w:pPr>
        <w:tabs>
          <w:tab w:val="num" w:pos="2880"/>
        </w:tabs>
        <w:ind w:left="2880" w:hanging="360"/>
      </w:pPr>
      <w:rPr>
        <w:rFonts w:ascii="Arial" w:hAnsi="Arial" w:hint="default"/>
      </w:rPr>
    </w:lvl>
    <w:lvl w:ilvl="4" w:tplc="B57016FA" w:tentative="1">
      <w:start w:val="1"/>
      <w:numFmt w:val="bullet"/>
      <w:lvlText w:val="•"/>
      <w:lvlJc w:val="left"/>
      <w:pPr>
        <w:tabs>
          <w:tab w:val="num" w:pos="3600"/>
        </w:tabs>
        <w:ind w:left="3600" w:hanging="360"/>
      </w:pPr>
      <w:rPr>
        <w:rFonts w:ascii="Arial" w:hAnsi="Arial" w:hint="default"/>
      </w:rPr>
    </w:lvl>
    <w:lvl w:ilvl="5" w:tplc="ED22C88A" w:tentative="1">
      <w:start w:val="1"/>
      <w:numFmt w:val="bullet"/>
      <w:lvlText w:val="•"/>
      <w:lvlJc w:val="left"/>
      <w:pPr>
        <w:tabs>
          <w:tab w:val="num" w:pos="4320"/>
        </w:tabs>
        <w:ind w:left="4320" w:hanging="360"/>
      </w:pPr>
      <w:rPr>
        <w:rFonts w:ascii="Arial" w:hAnsi="Arial" w:hint="default"/>
      </w:rPr>
    </w:lvl>
    <w:lvl w:ilvl="6" w:tplc="FECEAEB4" w:tentative="1">
      <w:start w:val="1"/>
      <w:numFmt w:val="bullet"/>
      <w:lvlText w:val="•"/>
      <w:lvlJc w:val="left"/>
      <w:pPr>
        <w:tabs>
          <w:tab w:val="num" w:pos="5040"/>
        </w:tabs>
        <w:ind w:left="5040" w:hanging="360"/>
      </w:pPr>
      <w:rPr>
        <w:rFonts w:ascii="Arial" w:hAnsi="Arial" w:hint="default"/>
      </w:rPr>
    </w:lvl>
    <w:lvl w:ilvl="7" w:tplc="D91C8B32" w:tentative="1">
      <w:start w:val="1"/>
      <w:numFmt w:val="bullet"/>
      <w:lvlText w:val="•"/>
      <w:lvlJc w:val="left"/>
      <w:pPr>
        <w:tabs>
          <w:tab w:val="num" w:pos="5760"/>
        </w:tabs>
        <w:ind w:left="5760" w:hanging="360"/>
      </w:pPr>
      <w:rPr>
        <w:rFonts w:ascii="Arial" w:hAnsi="Arial" w:hint="default"/>
      </w:rPr>
    </w:lvl>
    <w:lvl w:ilvl="8" w:tplc="74E0200A" w:tentative="1">
      <w:start w:val="1"/>
      <w:numFmt w:val="bullet"/>
      <w:lvlText w:val="•"/>
      <w:lvlJc w:val="left"/>
      <w:pPr>
        <w:tabs>
          <w:tab w:val="num" w:pos="6480"/>
        </w:tabs>
        <w:ind w:left="6480" w:hanging="360"/>
      </w:pPr>
      <w:rPr>
        <w:rFonts w:ascii="Arial" w:hAnsi="Arial" w:hint="default"/>
      </w:rPr>
    </w:lvl>
  </w:abstractNum>
  <w:abstractNum w:abstractNumId="4">
    <w:nsid w:val="39CF7F8D"/>
    <w:multiLevelType w:val="hybridMultilevel"/>
    <w:tmpl w:val="2A2A111E"/>
    <w:lvl w:ilvl="0" w:tplc="30E63158">
      <w:start w:val="1"/>
      <w:numFmt w:val="bullet"/>
      <w:lvlText w:val="•"/>
      <w:lvlJc w:val="left"/>
      <w:pPr>
        <w:tabs>
          <w:tab w:val="num" w:pos="720"/>
        </w:tabs>
        <w:ind w:left="720" w:hanging="360"/>
      </w:pPr>
      <w:rPr>
        <w:rFonts w:ascii="Arial" w:hAnsi="Arial" w:hint="default"/>
      </w:rPr>
    </w:lvl>
    <w:lvl w:ilvl="1" w:tplc="43D0F082">
      <w:start w:val="2631"/>
      <w:numFmt w:val="bullet"/>
      <w:lvlText w:val="•"/>
      <w:lvlJc w:val="left"/>
      <w:pPr>
        <w:tabs>
          <w:tab w:val="num" w:pos="1440"/>
        </w:tabs>
        <w:ind w:left="1440" w:hanging="360"/>
      </w:pPr>
      <w:rPr>
        <w:rFonts w:ascii="Arial" w:hAnsi="Arial" w:hint="default"/>
      </w:rPr>
    </w:lvl>
    <w:lvl w:ilvl="2" w:tplc="3B5CB554" w:tentative="1">
      <w:start w:val="1"/>
      <w:numFmt w:val="bullet"/>
      <w:lvlText w:val="•"/>
      <w:lvlJc w:val="left"/>
      <w:pPr>
        <w:tabs>
          <w:tab w:val="num" w:pos="2160"/>
        </w:tabs>
        <w:ind w:left="2160" w:hanging="360"/>
      </w:pPr>
      <w:rPr>
        <w:rFonts w:ascii="Arial" w:hAnsi="Arial" w:hint="default"/>
      </w:rPr>
    </w:lvl>
    <w:lvl w:ilvl="3" w:tplc="DC3EEB16" w:tentative="1">
      <w:start w:val="1"/>
      <w:numFmt w:val="bullet"/>
      <w:lvlText w:val="•"/>
      <w:lvlJc w:val="left"/>
      <w:pPr>
        <w:tabs>
          <w:tab w:val="num" w:pos="2880"/>
        </w:tabs>
        <w:ind w:left="2880" w:hanging="360"/>
      </w:pPr>
      <w:rPr>
        <w:rFonts w:ascii="Arial" w:hAnsi="Arial" w:hint="default"/>
      </w:rPr>
    </w:lvl>
    <w:lvl w:ilvl="4" w:tplc="525613A2" w:tentative="1">
      <w:start w:val="1"/>
      <w:numFmt w:val="bullet"/>
      <w:lvlText w:val="•"/>
      <w:lvlJc w:val="left"/>
      <w:pPr>
        <w:tabs>
          <w:tab w:val="num" w:pos="3600"/>
        </w:tabs>
        <w:ind w:left="3600" w:hanging="360"/>
      </w:pPr>
      <w:rPr>
        <w:rFonts w:ascii="Arial" w:hAnsi="Arial" w:hint="default"/>
      </w:rPr>
    </w:lvl>
    <w:lvl w:ilvl="5" w:tplc="AEBA8954" w:tentative="1">
      <w:start w:val="1"/>
      <w:numFmt w:val="bullet"/>
      <w:lvlText w:val="•"/>
      <w:lvlJc w:val="left"/>
      <w:pPr>
        <w:tabs>
          <w:tab w:val="num" w:pos="4320"/>
        </w:tabs>
        <w:ind w:left="4320" w:hanging="360"/>
      </w:pPr>
      <w:rPr>
        <w:rFonts w:ascii="Arial" w:hAnsi="Arial" w:hint="default"/>
      </w:rPr>
    </w:lvl>
    <w:lvl w:ilvl="6" w:tplc="BF9E94FA" w:tentative="1">
      <w:start w:val="1"/>
      <w:numFmt w:val="bullet"/>
      <w:lvlText w:val="•"/>
      <w:lvlJc w:val="left"/>
      <w:pPr>
        <w:tabs>
          <w:tab w:val="num" w:pos="5040"/>
        </w:tabs>
        <w:ind w:left="5040" w:hanging="360"/>
      </w:pPr>
      <w:rPr>
        <w:rFonts w:ascii="Arial" w:hAnsi="Arial" w:hint="default"/>
      </w:rPr>
    </w:lvl>
    <w:lvl w:ilvl="7" w:tplc="AF36476A" w:tentative="1">
      <w:start w:val="1"/>
      <w:numFmt w:val="bullet"/>
      <w:lvlText w:val="•"/>
      <w:lvlJc w:val="left"/>
      <w:pPr>
        <w:tabs>
          <w:tab w:val="num" w:pos="5760"/>
        </w:tabs>
        <w:ind w:left="5760" w:hanging="360"/>
      </w:pPr>
      <w:rPr>
        <w:rFonts w:ascii="Arial" w:hAnsi="Arial" w:hint="default"/>
      </w:rPr>
    </w:lvl>
    <w:lvl w:ilvl="8" w:tplc="FBEC2AF8" w:tentative="1">
      <w:start w:val="1"/>
      <w:numFmt w:val="bullet"/>
      <w:lvlText w:val="•"/>
      <w:lvlJc w:val="left"/>
      <w:pPr>
        <w:tabs>
          <w:tab w:val="num" w:pos="6480"/>
        </w:tabs>
        <w:ind w:left="6480" w:hanging="360"/>
      </w:pPr>
      <w:rPr>
        <w:rFonts w:ascii="Arial" w:hAnsi="Arial" w:hint="default"/>
      </w:rPr>
    </w:lvl>
  </w:abstractNum>
  <w:abstractNum w:abstractNumId="5">
    <w:nsid w:val="5C4A5DAB"/>
    <w:multiLevelType w:val="hybridMultilevel"/>
    <w:tmpl w:val="7E7E20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EA257D"/>
    <w:multiLevelType w:val="hybridMultilevel"/>
    <w:tmpl w:val="D7E28198"/>
    <w:lvl w:ilvl="0" w:tplc="059A3184">
      <w:start w:val="1"/>
      <w:numFmt w:val="bullet"/>
      <w:lvlText w:val="•"/>
      <w:lvlJc w:val="left"/>
      <w:pPr>
        <w:tabs>
          <w:tab w:val="num" w:pos="720"/>
        </w:tabs>
        <w:ind w:left="720" w:hanging="360"/>
      </w:pPr>
      <w:rPr>
        <w:rFonts w:ascii="Arial" w:hAnsi="Arial" w:hint="default"/>
      </w:rPr>
    </w:lvl>
    <w:lvl w:ilvl="1" w:tplc="F89068C8" w:tentative="1">
      <w:start w:val="1"/>
      <w:numFmt w:val="bullet"/>
      <w:lvlText w:val="•"/>
      <w:lvlJc w:val="left"/>
      <w:pPr>
        <w:tabs>
          <w:tab w:val="num" w:pos="1440"/>
        </w:tabs>
        <w:ind w:left="1440" w:hanging="360"/>
      </w:pPr>
      <w:rPr>
        <w:rFonts w:ascii="Arial" w:hAnsi="Arial" w:hint="default"/>
      </w:rPr>
    </w:lvl>
    <w:lvl w:ilvl="2" w:tplc="4408684A" w:tentative="1">
      <w:start w:val="1"/>
      <w:numFmt w:val="bullet"/>
      <w:lvlText w:val="•"/>
      <w:lvlJc w:val="left"/>
      <w:pPr>
        <w:tabs>
          <w:tab w:val="num" w:pos="2160"/>
        </w:tabs>
        <w:ind w:left="2160" w:hanging="360"/>
      </w:pPr>
      <w:rPr>
        <w:rFonts w:ascii="Arial" w:hAnsi="Arial" w:hint="default"/>
      </w:rPr>
    </w:lvl>
    <w:lvl w:ilvl="3" w:tplc="6958BCE0" w:tentative="1">
      <w:start w:val="1"/>
      <w:numFmt w:val="bullet"/>
      <w:lvlText w:val="•"/>
      <w:lvlJc w:val="left"/>
      <w:pPr>
        <w:tabs>
          <w:tab w:val="num" w:pos="2880"/>
        </w:tabs>
        <w:ind w:left="2880" w:hanging="360"/>
      </w:pPr>
      <w:rPr>
        <w:rFonts w:ascii="Arial" w:hAnsi="Arial" w:hint="default"/>
      </w:rPr>
    </w:lvl>
    <w:lvl w:ilvl="4" w:tplc="5BF8C668" w:tentative="1">
      <w:start w:val="1"/>
      <w:numFmt w:val="bullet"/>
      <w:lvlText w:val="•"/>
      <w:lvlJc w:val="left"/>
      <w:pPr>
        <w:tabs>
          <w:tab w:val="num" w:pos="3600"/>
        </w:tabs>
        <w:ind w:left="3600" w:hanging="360"/>
      </w:pPr>
      <w:rPr>
        <w:rFonts w:ascii="Arial" w:hAnsi="Arial" w:hint="default"/>
      </w:rPr>
    </w:lvl>
    <w:lvl w:ilvl="5" w:tplc="37BA4054" w:tentative="1">
      <w:start w:val="1"/>
      <w:numFmt w:val="bullet"/>
      <w:lvlText w:val="•"/>
      <w:lvlJc w:val="left"/>
      <w:pPr>
        <w:tabs>
          <w:tab w:val="num" w:pos="4320"/>
        </w:tabs>
        <w:ind w:left="4320" w:hanging="360"/>
      </w:pPr>
      <w:rPr>
        <w:rFonts w:ascii="Arial" w:hAnsi="Arial" w:hint="default"/>
      </w:rPr>
    </w:lvl>
    <w:lvl w:ilvl="6" w:tplc="2FC4FEA8" w:tentative="1">
      <w:start w:val="1"/>
      <w:numFmt w:val="bullet"/>
      <w:lvlText w:val="•"/>
      <w:lvlJc w:val="left"/>
      <w:pPr>
        <w:tabs>
          <w:tab w:val="num" w:pos="5040"/>
        </w:tabs>
        <w:ind w:left="5040" w:hanging="360"/>
      </w:pPr>
      <w:rPr>
        <w:rFonts w:ascii="Arial" w:hAnsi="Arial" w:hint="default"/>
      </w:rPr>
    </w:lvl>
    <w:lvl w:ilvl="7" w:tplc="15DE37CC" w:tentative="1">
      <w:start w:val="1"/>
      <w:numFmt w:val="bullet"/>
      <w:lvlText w:val="•"/>
      <w:lvlJc w:val="left"/>
      <w:pPr>
        <w:tabs>
          <w:tab w:val="num" w:pos="5760"/>
        </w:tabs>
        <w:ind w:left="5760" w:hanging="360"/>
      </w:pPr>
      <w:rPr>
        <w:rFonts w:ascii="Arial" w:hAnsi="Arial" w:hint="default"/>
      </w:rPr>
    </w:lvl>
    <w:lvl w:ilvl="8" w:tplc="DC7AB4EE" w:tentative="1">
      <w:start w:val="1"/>
      <w:numFmt w:val="bullet"/>
      <w:lvlText w:val="•"/>
      <w:lvlJc w:val="left"/>
      <w:pPr>
        <w:tabs>
          <w:tab w:val="num" w:pos="6480"/>
        </w:tabs>
        <w:ind w:left="6480" w:hanging="360"/>
      </w:pPr>
      <w:rPr>
        <w:rFonts w:ascii="Arial" w:hAnsi="Arial" w:hint="default"/>
      </w:rPr>
    </w:lvl>
  </w:abstractNum>
  <w:abstractNum w:abstractNumId="7">
    <w:nsid w:val="6D7D2BC6"/>
    <w:multiLevelType w:val="hybridMultilevel"/>
    <w:tmpl w:val="24A061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98B2132"/>
    <w:multiLevelType w:val="hybridMultilevel"/>
    <w:tmpl w:val="74241AF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6"/>
  </w:num>
  <w:num w:numId="2">
    <w:abstractNumId w:val="3"/>
  </w:num>
  <w:num w:numId="3">
    <w:abstractNumId w:val="4"/>
  </w:num>
  <w:num w:numId="4">
    <w:abstractNumId w:val="8"/>
  </w:num>
  <w:num w:numId="5">
    <w:abstractNumId w:val="5"/>
  </w:num>
  <w:num w:numId="6">
    <w:abstractNumId w:val="7"/>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6F"/>
    <w:rsid w:val="000811A9"/>
    <w:rsid w:val="000F3A28"/>
    <w:rsid w:val="001D036F"/>
    <w:rsid w:val="00211BBD"/>
    <w:rsid w:val="00376341"/>
    <w:rsid w:val="004D529B"/>
    <w:rsid w:val="006B6A75"/>
    <w:rsid w:val="007749DA"/>
    <w:rsid w:val="008D1453"/>
    <w:rsid w:val="008D38BA"/>
    <w:rsid w:val="008F3E58"/>
    <w:rsid w:val="00912400"/>
    <w:rsid w:val="009F7B3E"/>
    <w:rsid w:val="00A744BE"/>
    <w:rsid w:val="00C7681C"/>
    <w:rsid w:val="00DC060D"/>
    <w:rsid w:val="00E25A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036F"/>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D03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036F"/>
    <w:rPr>
      <w:rFonts w:ascii="Tahoma" w:hAnsi="Tahoma" w:cs="Tahoma"/>
      <w:sz w:val="16"/>
      <w:szCs w:val="16"/>
    </w:rPr>
  </w:style>
  <w:style w:type="paragraph" w:styleId="En-tte">
    <w:name w:val="header"/>
    <w:basedOn w:val="Normal"/>
    <w:link w:val="En-tteCar"/>
    <w:uiPriority w:val="99"/>
    <w:unhideWhenUsed/>
    <w:rsid w:val="004D529B"/>
    <w:pPr>
      <w:tabs>
        <w:tab w:val="center" w:pos="4536"/>
        <w:tab w:val="right" w:pos="9072"/>
      </w:tabs>
      <w:spacing w:after="0" w:line="240" w:lineRule="auto"/>
    </w:pPr>
  </w:style>
  <w:style w:type="character" w:customStyle="1" w:styleId="En-tteCar">
    <w:name w:val="En-tête Car"/>
    <w:basedOn w:val="Policepardfaut"/>
    <w:link w:val="En-tte"/>
    <w:uiPriority w:val="99"/>
    <w:rsid w:val="004D529B"/>
  </w:style>
  <w:style w:type="paragraph" w:styleId="Pieddepage">
    <w:name w:val="footer"/>
    <w:basedOn w:val="Normal"/>
    <w:link w:val="PieddepageCar"/>
    <w:uiPriority w:val="99"/>
    <w:unhideWhenUsed/>
    <w:rsid w:val="004D52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52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036F"/>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D03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036F"/>
    <w:rPr>
      <w:rFonts w:ascii="Tahoma" w:hAnsi="Tahoma" w:cs="Tahoma"/>
      <w:sz w:val="16"/>
      <w:szCs w:val="16"/>
    </w:rPr>
  </w:style>
  <w:style w:type="paragraph" w:styleId="En-tte">
    <w:name w:val="header"/>
    <w:basedOn w:val="Normal"/>
    <w:link w:val="En-tteCar"/>
    <w:uiPriority w:val="99"/>
    <w:unhideWhenUsed/>
    <w:rsid w:val="004D529B"/>
    <w:pPr>
      <w:tabs>
        <w:tab w:val="center" w:pos="4536"/>
        <w:tab w:val="right" w:pos="9072"/>
      </w:tabs>
      <w:spacing w:after="0" w:line="240" w:lineRule="auto"/>
    </w:pPr>
  </w:style>
  <w:style w:type="character" w:customStyle="1" w:styleId="En-tteCar">
    <w:name w:val="En-tête Car"/>
    <w:basedOn w:val="Policepardfaut"/>
    <w:link w:val="En-tte"/>
    <w:uiPriority w:val="99"/>
    <w:rsid w:val="004D529B"/>
  </w:style>
  <w:style w:type="paragraph" w:styleId="Pieddepage">
    <w:name w:val="footer"/>
    <w:basedOn w:val="Normal"/>
    <w:link w:val="PieddepageCar"/>
    <w:uiPriority w:val="99"/>
    <w:unhideWhenUsed/>
    <w:rsid w:val="004D52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5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555839">
      <w:bodyDiv w:val="1"/>
      <w:marLeft w:val="0"/>
      <w:marRight w:val="0"/>
      <w:marTop w:val="0"/>
      <w:marBottom w:val="0"/>
      <w:divBdr>
        <w:top w:val="none" w:sz="0" w:space="0" w:color="auto"/>
        <w:left w:val="none" w:sz="0" w:space="0" w:color="auto"/>
        <w:bottom w:val="none" w:sz="0" w:space="0" w:color="auto"/>
        <w:right w:val="none" w:sz="0" w:space="0" w:color="auto"/>
      </w:divBdr>
      <w:divsChild>
        <w:div w:id="1058286577">
          <w:marLeft w:val="360"/>
          <w:marRight w:val="0"/>
          <w:marTop w:val="200"/>
          <w:marBottom w:val="0"/>
          <w:divBdr>
            <w:top w:val="none" w:sz="0" w:space="0" w:color="auto"/>
            <w:left w:val="none" w:sz="0" w:space="0" w:color="auto"/>
            <w:bottom w:val="none" w:sz="0" w:space="0" w:color="auto"/>
            <w:right w:val="none" w:sz="0" w:space="0" w:color="auto"/>
          </w:divBdr>
        </w:div>
        <w:div w:id="1490100932">
          <w:marLeft w:val="360"/>
          <w:marRight w:val="0"/>
          <w:marTop w:val="200"/>
          <w:marBottom w:val="0"/>
          <w:divBdr>
            <w:top w:val="none" w:sz="0" w:space="0" w:color="auto"/>
            <w:left w:val="none" w:sz="0" w:space="0" w:color="auto"/>
            <w:bottom w:val="none" w:sz="0" w:space="0" w:color="auto"/>
            <w:right w:val="none" w:sz="0" w:space="0" w:color="auto"/>
          </w:divBdr>
        </w:div>
        <w:div w:id="280260293">
          <w:marLeft w:val="360"/>
          <w:marRight w:val="0"/>
          <w:marTop w:val="200"/>
          <w:marBottom w:val="0"/>
          <w:divBdr>
            <w:top w:val="none" w:sz="0" w:space="0" w:color="auto"/>
            <w:left w:val="none" w:sz="0" w:space="0" w:color="auto"/>
            <w:bottom w:val="none" w:sz="0" w:space="0" w:color="auto"/>
            <w:right w:val="none" w:sz="0" w:space="0" w:color="auto"/>
          </w:divBdr>
        </w:div>
        <w:div w:id="649285976">
          <w:marLeft w:val="360"/>
          <w:marRight w:val="0"/>
          <w:marTop w:val="200"/>
          <w:marBottom w:val="0"/>
          <w:divBdr>
            <w:top w:val="none" w:sz="0" w:space="0" w:color="auto"/>
            <w:left w:val="none" w:sz="0" w:space="0" w:color="auto"/>
            <w:bottom w:val="none" w:sz="0" w:space="0" w:color="auto"/>
            <w:right w:val="none" w:sz="0" w:space="0" w:color="auto"/>
          </w:divBdr>
        </w:div>
        <w:div w:id="887493674">
          <w:marLeft w:val="360"/>
          <w:marRight w:val="0"/>
          <w:marTop w:val="200"/>
          <w:marBottom w:val="0"/>
          <w:divBdr>
            <w:top w:val="none" w:sz="0" w:space="0" w:color="auto"/>
            <w:left w:val="none" w:sz="0" w:space="0" w:color="auto"/>
            <w:bottom w:val="none" w:sz="0" w:space="0" w:color="auto"/>
            <w:right w:val="none" w:sz="0" w:space="0" w:color="auto"/>
          </w:divBdr>
        </w:div>
        <w:div w:id="1185510767">
          <w:marLeft w:val="360"/>
          <w:marRight w:val="0"/>
          <w:marTop w:val="200"/>
          <w:marBottom w:val="0"/>
          <w:divBdr>
            <w:top w:val="none" w:sz="0" w:space="0" w:color="auto"/>
            <w:left w:val="none" w:sz="0" w:space="0" w:color="auto"/>
            <w:bottom w:val="none" w:sz="0" w:space="0" w:color="auto"/>
            <w:right w:val="none" w:sz="0" w:space="0" w:color="auto"/>
          </w:divBdr>
        </w:div>
        <w:div w:id="1463571129">
          <w:marLeft w:val="360"/>
          <w:marRight w:val="0"/>
          <w:marTop w:val="200"/>
          <w:marBottom w:val="0"/>
          <w:divBdr>
            <w:top w:val="none" w:sz="0" w:space="0" w:color="auto"/>
            <w:left w:val="none" w:sz="0" w:space="0" w:color="auto"/>
            <w:bottom w:val="none" w:sz="0" w:space="0" w:color="auto"/>
            <w:right w:val="none" w:sz="0" w:space="0" w:color="auto"/>
          </w:divBdr>
        </w:div>
        <w:div w:id="1487623241">
          <w:marLeft w:val="360"/>
          <w:marRight w:val="0"/>
          <w:marTop w:val="200"/>
          <w:marBottom w:val="0"/>
          <w:divBdr>
            <w:top w:val="none" w:sz="0" w:space="0" w:color="auto"/>
            <w:left w:val="none" w:sz="0" w:space="0" w:color="auto"/>
            <w:bottom w:val="none" w:sz="0" w:space="0" w:color="auto"/>
            <w:right w:val="none" w:sz="0" w:space="0" w:color="auto"/>
          </w:divBdr>
        </w:div>
        <w:div w:id="947732397">
          <w:marLeft w:val="360"/>
          <w:marRight w:val="0"/>
          <w:marTop w:val="200"/>
          <w:marBottom w:val="0"/>
          <w:divBdr>
            <w:top w:val="none" w:sz="0" w:space="0" w:color="auto"/>
            <w:left w:val="none" w:sz="0" w:space="0" w:color="auto"/>
            <w:bottom w:val="none" w:sz="0" w:space="0" w:color="auto"/>
            <w:right w:val="none" w:sz="0" w:space="0" w:color="auto"/>
          </w:divBdr>
        </w:div>
        <w:div w:id="50270477">
          <w:marLeft w:val="360"/>
          <w:marRight w:val="0"/>
          <w:marTop w:val="200"/>
          <w:marBottom w:val="0"/>
          <w:divBdr>
            <w:top w:val="none" w:sz="0" w:space="0" w:color="auto"/>
            <w:left w:val="none" w:sz="0" w:space="0" w:color="auto"/>
            <w:bottom w:val="none" w:sz="0" w:space="0" w:color="auto"/>
            <w:right w:val="none" w:sz="0" w:space="0" w:color="auto"/>
          </w:divBdr>
        </w:div>
        <w:div w:id="2072388192">
          <w:marLeft w:val="360"/>
          <w:marRight w:val="0"/>
          <w:marTop w:val="200"/>
          <w:marBottom w:val="0"/>
          <w:divBdr>
            <w:top w:val="none" w:sz="0" w:space="0" w:color="auto"/>
            <w:left w:val="none" w:sz="0" w:space="0" w:color="auto"/>
            <w:bottom w:val="none" w:sz="0" w:space="0" w:color="auto"/>
            <w:right w:val="none" w:sz="0" w:space="0" w:color="auto"/>
          </w:divBdr>
        </w:div>
        <w:div w:id="2031491117">
          <w:marLeft w:val="360"/>
          <w:marRight w:val="0"/>
          <w:marTop w:val="200"/>
          <w:marBottom w:val="0"/>
          <w:divBdr>
            <w:top w:val="none" w:sz="0" w:space="0" w:color="auto"/>
            <w:left w:val="none" w:sz="0" w:space="0" w:color="auto"/>
            <w:bottom w:val="none" w:sz="0" w:space="0" w:color="auto"/>
            <w:right w:val="none" w:sz="0" w:space="0" w:color="auto"/>
          </w:divBdr>
        </w:div>
        <w:div w:id="1416048460">
          <w:marLeft w:val="360"/>
          <w:marRight w:val="0"/>
          <w:marTop w:val="200"/>
          <w:marBottom w:val="0"/>
          <w:divBdr>
            <w:top w:val="none" w:sz="0" w:space="0" w:color="auto"/>
            <w:left w:val="none" w:sz="0" w:space="0" w:color="auto"/>
            <w:bottom w:val="none" w:sz="0" w:space="0" w:color="auto"/>
            <w:right w:val="none" w:sz="0" w:space="0" w:color="auto"/>
          </w:divBdr>
        </w:div>
      </w:divsChild>
    </w:div>
    <w:div w:id="774177699">
      <w:bodyDiv w:val="1"/>
      <w:marLeft w:val="0"/>
      <w:marRight w:val="0"/>
      <w:marTop w:val="0"/>
      <w:marBottom w:val="0"/>
      <w:divBdr>
        <w:top w:val="none" w:sz="0" w:space="0" w:color="auto"/>
        <w:left w:val="none" w:sz="0" w:space="0" w:color="auto"/>
        <w:bottom w:val="none" w:sz="0" w:space="0" w:color="auto"/>
        <w:right w:val="none" w:sz="0" w:space="0" w:color="auto"/>
      </w:divBdr>
      <w:divsChild>
        <w:div w:id="774523775">
          <w:marLeft w:val="446"/>
          <w:marRight w:val="0"/>
          <w:marTop w:val="0"/>
          <w:marBottom w:val="0"/>
          <w:divBdr>
            <w:top w:val="none" w:sz="0" w:space="0" w:color="auto"/>
            <w:left w:val="none" w:sz="0" w:space="0" w:color="auto"/>
            <w:bottom w:val="none" w:sz="0" w:space="0" w:color="auto"/>
            <w:right w:val="none" w:sz="0" w:space="0" w:color="auto"/>
          </w:divBdr>
        </w:div>
        <w:div w:id="292639461">
          <w:marLeft w:val="446"/>
          <w:marRight w:val="0"/>
          <w:marTop w:val="0"/>
          <w:marBottom w:val="0"/>
          <w:divBdr>
            <w:top w:val="none" w:sz="0" w:space="0" w:color="auto"/>
            <w:left w:val="none" w:sz="0" w:space="0" w:color="auto"/>
            <w:bottom w:val="none" w:sz="0" w:space="0" w:color="auto"/>
            <w:right w:val="none" w:sz="0" w:space="0" w:color="auto"/>
          </w:divBdr>
        </w:div>
      </w:divsChild>
    </w:div>
    <w:div w:id="1427845419">
      <w:bodyDiv w:val="1"/>
      <w:marLeft w:val="0"/>
      <w:marRight w:val="0"/>
      <w:marTop w:val="0"/>
      <w:marBottom w:val="0"/>
      <w:divBdr>
        <w:top w:val="none" w:sz="0" w:space="0" w:color="auto"/>
        <w:left w:val="none" w:sz="0" w:space="0" w:color="auto"/>
        <w:bottom w:val="none" w:sz="0" w:space="0" w:color="auto"/>
        <w:right w:val="none" w:sz="0" w:space="0" w:color="auto"/>
      </w:divBdr>
      <w:divsChild>
        <w:div w:id="1223523131">
          <w:marLeft w:val="360"/>
          <w:marRight w:val="0"/>
          <w:marTop w:val="200"/>
          <w:marBottom w:val="0"/>
          <w:divBdr>
            <w:top w:val="none" w:sz="0" w:space="0" w:color="auto"/>
            <w:left w:val="none" w:sz="0" w:space="0" w:color="auto"/>
            <w:bottom w:val="none" w:sz="0" w:space="0" w:color="auto"/>
            <w:right w:val="none" w:sz="0" w:space="0" w:color="auto"/>
          </w:divBdr>
        </w:div>
        <w:div w:id="467162954">
          <w:marLeft w:val="360"/>
          <w:marRight w:val="0"/>
          <w:marTop w:val="200"/>
          <w:marBottom w:val="0"/>
          <w:divBdr>
            <w:top w:val="none" w:sz="0" w:space="0" w:color="auto"/>
            <w:left w:val="none" w:sz="0" w:space="0" w:color="auto"/>
            <w:bottom w:val="none" w:sz="0" w:space="0" w:color="auto"/>
            <w:right w:val="none" w:sz="0" w:space="0" w:color="auto"/>
          </w:divBdr>
        </w:div>
        <w:div w:id="1326783926">
          <w:marLeft w:val="360"/>
          <w:marRight w:val="0"/>
          <w:marTop w:val="200"/>
          <w:marBottom w:val="0"/>
          <w:divBdr>
            <w:top w:val="none" w:sz="0" w:space="0" w:color="auto"/>
            <w:left w:val="none" w:sz="0" w:space="0" w:color="auto"/>
            <w:bottom w:val="none" w:sz="0" w:space="0" w:color="auto"/>
            <w:right w:val="none" w:sz="0" w:space="0" w:color="auto"/>
          </w:divBdr>
        </w:div>
        <w:div w:id="45641055">
          <w:marLeft w:val="1080"/>
          <w:marRight w:val="0"/>
          <w:marTop w:val="100"/>
          <w:marBottom w:val="0"/>
          <w:divBdr>
            <w:top w:val="none" w:sz="0" w:space="0" w:color="auto"/>
            <w:left w:val="none" w:sz="0" w:space="0" w:color="auto"/>
            <w:bottom w:val="none" w:sz="0" w:space="0" w:color="auto"/>
            <w:right w:val="none" w:sz="0" w:space="0" w:color="auto"/>
          </w:divBdr>
        </w:div>
        <w:div w:id="448934406">
          <w:marLeft w:val="1080"/>
          <w:marRight w:val="0"/>
          <w:marTop w:val="100"/>
          <w:marBottom w:val="0"/>
          <w:divBdr>
            <w:top w:val="none" w:sz="0" w:space="0" w:color="auto"/>
            <w:left w:val="none" w:sz="0" w:space="0" w:color="auto"/>
            <w:bottom w:val="none" w:sz="0" w:space="0" w:color="auto"/>
            <w:right w:val="none" w:sz="0" w:space="0" w:color="auto"/>
          </w:divBdr>
        </w:div>
        <w:div w:id="719675614">
          <w:marLeft w:val="1080"/>
          <w:marRight w:val="0"/>
          <w:marTop w:val="100"/>
          <w:marBottom w:val="0"/>
          <w:divBdr>
            <w:top w:val="none" w:sz="0" w:space="0" w:color="auto"/>
            <w:left w:val="none" w:sz="0" w:space="0" w:color="auto"/>
            <w:bottom w:val="none" w:sz="0" w:space="0" w:color="auto"/>
            <w:right w:val="none" w:sz="0" w:space="0" w:color="auto"/>
          </w:divBdr>
        </w:div>
        <w:div w:id="135010814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484</Words>
  <Characters>2663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5</cp:revision>
  <cp:lastPrinted>2024-09-03T16:54:00Z</cp:lastPrinted>
  <dcterms:created xsi:type="dcterms:W3CDTF">2024-09-02T17:15:00Z</dcterms:created>
  <dcterms:modified xsi:type="dcterms:W3CDTF">2024-09-04T07:44:00Z</dcterms:modified>
</cp:coreProperties>
</file>